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8558" w14:textId="5A485C0E" w:rsidR="00240953" w:rsidRPr="000E2AD5" w:rsidRDefault="00240953" w:rsidP="00240953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</w:rPr>
        <w:t xml:space="preserve">                          </w:t>
      </w:r>
      <w:r w:rsidRPr="000E2AD5">
        <w:rPr>
          <w:rFonts w:ascii="Cambria" w:hAnsi="Cambria"/>
          <w:noProof/>
        </w:rPr>
        <w:drawing>
          <wp:inline distT="0" distB="0" distL="0" distR="0" wp14:anchorId="4923A7D5" wp14:editId="3304CD65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D5">
        <w:rPr>
          <w:rFonts w:ascii="Cambria" w:hAnsi="Cambria"/>
        </w:rPr>
        <w:t xml:space="preserve"> </w:t>
      </w:r>
      <w:r w:rsidRPr="000E2AD5">
        <w:rPr>
          <w:rFonts w:ascii="Cambria" w:hAnsi="Cambria"/>
        </w:rPr>
        <w:tab/>
      </w:r>
    </w:p>
    <w:p w14:paraId="7B0A818B" w14:textId="77777777" w:rsidR="00240953" w:rsidRPr="000E2AD5" w:rsidRDefault="00240953" w:rsidP="00240953">
      <w:pPr>
        <w:pStyle w:val="Bezproreda"/>
        <w:rPr>
          <w:rFonts w:ascii="Cambria" w:hAnsi="Cambria"/>
          <w:b/>
          <w:lang w:val="de-DE"/>
        </w:rPr>
      </w:pPr>
      <w:r w:rsidRPr="000E2AD5">
        <w:rPr>
          <w:rFonts w:ascii="Cambria" w:hAnsi="Cambria"/>
          <w:b/>
        </w:rPr>
        <w:t xml:space="preserve">            REPUBLIKA HRVATSKA</w:t>
      </w:r>
    </w:p>
    <w:p w14:paraId="5D18A602" w14:textId="77777777" w:rsidR="00240953" w:rsidRPr="000E2AD5" w:rsidRDefault="00240953" w:rsidP="00240953">
      <w:pPr>
        <w:pStyle w:val="Bezproreda"/>
        <w:rPr>
          <w:rFonts w:ascii="Cambria" w:hAnsi="Cambria"/>
          <w:b/>
        </w:rPr>
      </w:pPr>
      <w:r w:rsidRPr="000E2AD5">
        <w:rPr>
          <w:rFonts w:ascii="Cambria" w:hAnsi="Cambria"/>
          <w:b/>
        </w:rPr>
        <w:t xml:space="preserve"> KRAPINSKO-ZAGORSKA ŽUPANIJA</w:t>
      </w:r>
    </w:p>
    <w:p w14:paraId="15A585F4" w14:textId="77777777" w:rsidR="00240953" w:rsidRPr="000E2AD5" w:rsidRDefault="00240953" w:rsidP="00240953">
      <w:pPr>
        <w:pStyle w:val="Bezproreda"/>
        <w:rPr>
          <w:rFonts w:ascii="Cambria" w:hAnsi="Cambria"/>
          <w:b/>
        </w:rPr>
      </w:pPr>
      <w:r w:rsidRPr="000E2AD5">
        <w:rPr>
          <w:rFonts w:ascii="Cambria" w:hAnsi="Cambria"/>
          <w:b/>
        </w:rPr>
        <w:t xml:space="preserve">         OPĆINA GORNJA STUBICA</w:t>
      </w:r>
    </w:p>
    <w:p w14:paraId="0A109259" w14:textId="77777777" w:rsidR="00240953" w:rsidRPr="000E2AD5" w:rsidRDefault="00240953" w:rsidP="00240953">
      <w:pPr>
        <w:pStyle w:val="Bezproreda"/>
        <w:rPr>
          <w:rFonts w:ascii="Cambria" w:hAnsi="Cambria"/>
        </w:rPr>
      </w:pPr>
      <w:r w:rsidRPr="000E2AD5">
        <w:rPr>
          <w:rFonts w:ascii="Cambria" w:hAnsi="Cambria"/>
          <w:b/>
        </w:rPr>
        <w:t xml:space="preserve">             OPĆINSKI NAČELNIK</w:t>
      </w:r>
    </w:p>
    <w:p w14:paraId="38CB165B" w14:textId="1DD4136D" w:rsidR="00240953" w:rsidRPr="000E2AD5" w:rsidRDefault="00240953" w:rsidP="00240953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  <w:lang w:val="de-DE"/>
        </w:rPr>
        <w:t>KLASA:</w:t>
      </w:r>
      <w:r w:rsidR="00C07513">
        <w:rPr>
          <w:rFonts w:ascii="Cambria" w:hAnsi="Cambria"/>
          <w:lang w:val="de-DE"/>
        </w:rPr>
        <w:t>008-02/2</w:t>
      </w:r>
      <w:r w:rsidR="002F6379">
        <w:rPr>
          <w:rFonts w:ascii="Cambria" w:hAnsi="Cambria"/>
          <w:lang w:val="de-DE"/>
        </w:rPr>
        <w:t>5</w:t>
      </w:r>
      <w:r w:rsidR="00C07513">
        <w:rPr>
          <w:rFonts w:ascii="Cambria" w:hAnsi="Cambria"/>
          <w:lang w:val="de-DE"/>
        </w:rPr>
        <w:t>-01/00</w:t>
      </w:r>
      <w:r w:rsidR="005846E2">
        <w:rPr>
          <w:rFonts w:ascii="Cambria" w:hAnsi="Cambria"/>
          <w:lang w:val="de-DE"/>
        </w:rPr>
        <w:t>1</w:t>
      </w:r>
    </w:p>
    <w:p w14:paraId="62257979" w14:textId="6FEEA9E3" w:rsidR="00240953" w:rsidRPr="000E2AD5" w:rsidRDefault="00240953" w:rsidP="00240953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  <w:lang w:val="de-DE"/>
        </w:rPr>
        <w:t>URBROJ:2140-12-04/1-2</w:t>
      </w:r>
      <w:r w:rsidR="002F6379">
        <w:rPr>
          <w:rFonts w:ascii="Cambria" w:hAnsi="Cambria"/>
          <w:lang w:val="de-DE"/>
        </w:rPr>
        <w:t>5</w:t>
      </w:r>
      <w:r w:rsidRPr="000E2AD5">
        <w:rPr>
          <w:rFonts w:ascii="Cambria" w:hAnsi="Cambria"/>
          <w:lang w:val="de-DE"/>
        </w:rPr>
        <w:t>-</w:t>
      </w:r>
      <w:r w:rsidR="005965B1">
        <w:rPr>
          <w:rFonts w:ascii="Cambria" w:hAnsi="Cambria"/>
          <w:lang w:val="de-DE"/>
        </w:rPr>
        <w:t>1</w:t>
      </w:r>
    </w:p>
    <w:p w14:paraId="52B1FDAF" w14:textId="11BE3859" w:rsidR="00240953" w:rsidRPr="000E2AD5" w:rsidRDefault="00240953" w:rsidP="00240953">
      <w:pPr>
        <w:pStyle w:val="Bezproreda"/>
        <w:rPr>
          <w:rFonts w:ascii="Cambria" w:hAnsi="Cambria"/>
        </w:rPr>
      </w:pPr>
      <w:r w:rsidRPr="000E2AD5">
        <w:rPr>
          <w:rFonts w:ascii="Cambria" w:hAnsi="Cambria"/>
        </w:rPr>
        <w:t xml:space="preserve">Gornja Stubica, </w:t>
      </w:r>
      <w:r w:rsidR="002F6379">
        <w:rPr>
          <w:rFonts w:ascii="Cambria" w:hAnsi="Cambria"/>
        </w:rPr>
        <w:t>17. ožujka</w:t>
      </w:r>
      <w:r w:rsidRPr="000E2AD5">
        <w:rPr>
          <w:rFonts w:ascii="Cambria" w:hAnsi="Cambria"/>
        </w:rPr>
        <w:t xml:space="preserve"> 202</w:t>
      </w:r>
      <w:r w:rsidR="00DE43DA">
        <w:rPr>
          <w:rFonts w:ascii="Cambria" w:hAnsi="Cambria"/>
        </w:rPr>
        <w:t>4</w:t>
      </w:r>
      <w:r w:rsidRPr="000E2AD5">
        <w:rPr>
          <w:rFonts w:ascii="Cambria" w:hAnsi="Cambria"/>
        </w:rPr>
        <w:t>. godine</w:t>
      </w:r>
    </w:p>
    <w:p w14:paraId="529B2DAD" w14:textId="77777777" w:rsidR="00C24547" w:rsidRPr="000E2AD5" w:rsidRDefault="00C24547" w:rsidP="000A39F0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63426A8" w14:textId="4984561E" w:rsidR="00937DC4" w:rsidRPr="000E2AD5" w:rsidRDefault="00C24547" w:rsidP="00240953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bookmarkStart w:id="0" w:name="_Hlk93320568"/>
      <w:r w:rsidRPr="000E2AD5">
        <w:rPr>
          <w:rFonts w:ascii="Cambria" w:hAnsi="Cambria"/>
          <w:sz w:val="24"/>
          <w:szCs w:val="24"/>
        </w:rPr>
        <w:t>Na temelju članka</w:t>
      </w:r>
      <w:r w:rsidR="00885785" w:rsidRPr="000E2AD5">
        <w:rPr>
          <w:rFonts w:ascii="Cambria" w:hAnsi="Cambria"/>
          <w:sz w:val="24"/>
          <w:szCs w:val="24"/>
        </w:rPr>
        <w:t xml:space="preserve"> 39. Zakona o elektroničkim medijima (</w:t>
      </w:r>
      <w:r w:rsidR="00240953" w:rsidRPr="000E2AD5">
        <w:rPr>
          <w:rFonts w:ascii="Cambria" w:hAnsi="Cambria"/>
          <w:sz w:val="24"/>
          <w:szCs w:val="24"/>
        </w:rPr>
        <w:t>„</w:t>
      </w:r>
      <w:r w:rsidR="00885785" w:rsidRPr="000E2AD5">
        <w:rPr>
          <w:rFonts w:ascii="Cambria" w:hAnsi="Cambria"/>
          <w:sz w:val="24"/>
          <w:szCs w:val="24"/>
        </w:rPr>
        <w:t>Narodne novine</w:t>
      </w:r>
      <w:r w:rsidR="00240953" w:rsidRPr="000E2AD5">
        <w:rPr>
          <w:rFonts w:ascii="Cambria" w:hAnsi="Cambria"/>
          <w:sz w:val="24"/>
          <w:szCs w:val="24"/>
        </w:rPr>
        <w:t>“</w:t>
      </w:r>
      <w:r w:rsidR="00885785" w:rsidRPr="000E2AD5">
        <w:rPr>
          <w:rFonts w:ascii="Cambria" w:hAnsi="Cambria"/>
          <w:sz w:val="24"/>
          <w:szCs w:val="24"/>
        </w:rPr>
        <w:t xml:space="preserve"> br</w:t>
      </w:r>
      <w:r w:rsidR="00240953" w:rsidRPr="000E2AD5">
        <w:rPr>
          <w:rFonts w:ascii="Cambria" w:hAnsi="Cambria"/>
          <w:sz w:val="24"/>
          <w:szCs w:val="24"/>
        </w:rPr>
        <w:t>oj</w:t>
      </w:r>
      <w:r w:rsidR="00885785" w:rsidRPr="000E2AD5">
        <w:rPr>
          <w:rFonts w:ascii="Cambria" w:hAnsi="Cambria"/>
          <w:sz w:val="24"/>
          <w:szCs w:val="24"/>
        </w:rPr>
        <w:t xml:space="preserve"> 111/21</w:t>
      </w:r>
      <w:r w:rsidR="00240953" w:rsidRPr="000E2AD5">
        <w:rPr>
          <w:rFonts w:ascii="Cambria" w:hAnsi="Cambria"/>
          <w:sz w:val="24"/>
          <w:szCs w:val="24"/>
        </w:rPr>
        <w:t>.</w:t>
      </w:r>
      <w:r w:rsidR="005846E2">
        <w:rPr>
          <w:rFonts w:ascii="Cambria" w:hAnsi="Cambria"/>
          <w:sz w:val="24"/>
          <w:szCs w:val="24"/>
        </w:rPr>
        <w:t xml:space="preserve"> i 114/22.</w:t>
      </w:r>
      <w:r w:rsidR="00885785" w:rsidRPr="000E2AD5">
        <w:rPr>
          <w:rFonts w:ascii="Cambria" w:hAnsi="Cambria"/>
          <w:sz w:val="24"/>
          <w:szCs w:val="24"/>
        </w:rPr>
        <w:t>)</w:t>
      </w:r>
      <w:r w:rsidR="001B3E32" w:rsidRPr="000E2AD5">
        <w:rPr>
          <w:rFonts w:ascii="Cambria" w:hAnsi="Cambria"/>
          <w:sz w:val="24"/>
          <w:szCs w:val="24"/>
        </w:rPr>
        <w:t>,</w:t>
      </w:r>
      <w:r w:rsidR="00885785" w:rsidRPr="000E2AD5">
        <w:rPr>
          <w:rFonts w:ascii="Cambria" w:hAnsi="Cambria"/>
          <w:sz w:val="24"/>
          <w:szCs w:val="24"/>
        </w:rPr>
        <w:t xml:space="preserve"> članka</w:t>
      </w:r>
      <w:r w:rsidRPr="000E2AD5">
        <w:rPr>
          <w:rFonts w:ascii="Cambria" w:hAnsi="Cambria"/>
          <w:sz w:val="24"/>
          <w:szCs w:val="24"/>
        </w:rPr>
        <w:t xml:space="preserve"> 48. </w:t>
      </w:r>
      <w:r w:rsidR="00161E3B" w:rsidRPr="000E2AD5">
        <w:rPr>
          <w:rFonts w:ascii="Cambria" w:hAnsi="Cambria"/>
          <w:sz w:val="24"/>
          <w:szCs w:val="24"/>
        </w:rPr>
        <w:t xml:space="preserve">Zakona o lokalnoj </w:t>
      </w:r>
      <w:r w:rsidRPr="000E2AD5">
        <w:rPr>
          <w:rFonts w:ascii="Cambria" w:hAnsi="Cambria"/>
          <w:sz w:val="24"/>
          <w:szCs w:val="24"/>
        </w:rPr>
        <w:t xml:space="preserve"> </w:t>
      </w:r>
      <w:r w:rsidR="007D6C5C" w:rsidRPr="000E2AD5">
        <w:rPr>
          <w:rFonts w:ascii="Cambria" w:hAnsi="Cambria"/>
          <w:sz w:val="24"/>
          <w:szCs w:val="24"/>
        </w:rPr>
        <w:t>i područnoj (regionalnoj) samoupravi (</w:t>
      </w:r>
      <w:r w:rsidR="00240953" w:rsidRPr="000E2AD5">
        <w:rPr>
          <w:rFonts w:ascii="Cambria" w:hAnsi="Cambria"/>
          <w:sz w:val="24"/>
          <w:szCs w:val="24"/>
        </w:rPr>
        <w:t>„</w:t>
      </w:r>
      <w:r w:rsidR="007D6C5C" w:rsidRPr="000E2AD5">
        <w:rPr>
          <w:rFonts w:ascii="Cambria" w:hAnsi="Cambria"/>
          <w:sz w:val="24"/>
          <w:szCs w:val="24"/>
        </w:rPr>
        <w:t>Narodne novine</w:t>
      </w:r>
      <w:r w:rsidR="00240953" w:rsidRPr="000E2AD5">
        <w:rPr>
          <w:rFonts w:ascii="Cambria" w:hAnsi="Cambria"/>
          <w:sz w:val="24"/>
          <w:szCs w:val="24"/>
        </w:rPr>
        <w:t xml:space="preserve">“ </w:t>
      </w:r>
      <w:r w:rsidR="007D6C5C" w:rsidRPr="000E2AD5">
        <w:rPr>
          <w:rFonts w:ascii="Cambria" w:hAnsi="Cambria"/>
          <w:sz w:val="24"/>
          <w:szCs w:val="24"/>
        </w:rPr>
        <w:t>br</w:t>
      </w:r>
      <w:r w:rsidR="00240953" w:rsidRPr="000E2AD5">
        <w:rPr>
          <w:rFonts w:ascii="Cambria" w:hAnsi="Cambria"/>
          <w:sz w:val="24"/>
          <w:szCs w:val="24"/>
        </w:rPr>
        <w:t>oj</w:t>
      </w:r>
      <w:r w:rsidR="007D6C5C" w:rsidRPr="000E2AD5">
        <w:rPr>
          <w:rFonts w:ascii="Cambria" w:hAnsi="Cambria"/>
          <w:sz w:val="24"/>
          <w:szCs w:val="24"/>
        </w:rPr>
        <w:t xml:space="preserve"> 33/01, 60/01 – vjerodostojno tumačenje, 129/05, 109/07, 125/08, 36/09, 150/11, 144/12, 19/13 – pročišćeni tekst, 137/15 – ispravak, 123/17, 98/19 i 144/20)</w:t>
      </w:r>
      <w:r w:rsidR="00240953" w:rsidRPr="000E2AD5">
        <w:rPr>
          <w:rFonts w:ascii="Cambria" w:hAnsi="Cambria"/>
          <w:sz w:val="24"/>
          <w:szCs w:val="24"/>
        </w:rPr>
        <w:t xml:space="preserve"> i </w:t>
      </w:r>
      <w:r w:rsidR="00ED0D51" w:rsidRPr="000E2AD5">
        <w:rPr>
          <w:rFonts w:ascii="Cambria" w:eastAsia="Times New Roman" w:hAnsi="Cambria"/>
          <w:sz w:val="24"/>
          <w:szCs w:val="24"/>
          <w:lang w:eastAsia="hr-HR"/>
        </w:rPr>
        <w:t xml:space="preserve">članka </w:t>
      </w:r>
      <w:r w:rsidR="00240953" w:rsidRPr="000E2AD5">
        <w:rPr>
          <w:rFonts w:ascii="Cambria" w:eastAsia="Times New Roman" w:hAnsi="Cambria"/>
          <w:sz w:val="24"/>
          <w:szCs w:val="24"/>
          <w:lang w:eastAsia="hr-HR"/>
        </w:rPr>
        <w:t>45</w:t>
      </w:r>
      <w:r w:rsidR="00ED0D51" w:rsidRPr="000E2AD5">
        <w:rPr>
          <w:rFonts w:ascii="Cambria" w:eastAsia="Times New Roman" w:hAnsi="Cambria"/>
          <w:sz w:val="24"/>
          <w:szCs w:val="24"/>
          <w:lang w:eastAsia="hr-HR"/>
        </w:rPr>
        <w:t xml:space="preserve">. </w:t>
      </w:r>
      <w:bookmarkEnd w:id="0"/>
      <w:r w:rsidR="00240953" w:rsidRPr="000E2AD5">
        <w:rPr>
          <w:rFonts w:ascii="Cambria" w:hAnsi="Cambria"/>
          <w:sz w:val="24"/>
          <w:szCs w:val="24"/>
        </w:rPr>
        <w:t xml:space="preserve">Statuta Općine Gornja Stubica </w:t>
      </w:r>
      <w:r w:rsidR="00240953" w:rsidRPr="000E2AD5">
        <w:rPr>
          <w:rFonts w:ascii="Cambria" w:hAnsi="Cambria"/>
          <w:sz w:val="24"/>
          <w:szCs w:val="24"/>
          <w:lang w:val="de-DE"/>
        </w:rPr>
        <w:t xml:space="preserve"> (“Službeni glasnik Krapinsko-zagorske županije” broj</w:t>
      </w:r>
      <w:r w:rsidR="002F6379">
        <w:rPr>
          <w:rFonts w:ascii="Cambria" w:hAnsi="Cambria"/>
          <w:sz w:val="24"/>
          <w:szCs w:val="24"/>
          <w:lang w:val="de-DE"/>
        </w:rPr>
        <w:t>:</w:t>
      </w:r>
      <w:r w:rsidR="00240953" w:rsidRPr="000E2AD5">
        <w:rPr>
          <w:rFonts w:ascii="Cambria" w:hAnsi="Cambria"/>
          <w:sz w:val="24"/>
          <w:szCs w:val="24"/>
          <w:lang w:val="de-DE"/>
        </w:rPr>
        <w:t xml:space="preserve"> 28/18., 06/20. i 11/21.) </w:t>
      </w:r>
      <w:r w:rsidR="00240953" w:rsidRPr="000E2AD5">
        <w:rPr>
          <w:rFonts w:ascii="Cambria" w:hAnsi="Cambria"/>
          <w:sz w:val="24"/>
          <w:szCs w:val="24"/>
        </w:rPr>
        <w:t xml:space="preserve">općinski načelnik Općine Gornja Stubica dana </w:t>
      </w:r>
      <w:r w:rsidR="002F6379">
        <w:rPr>
          <w:rFonts w:ascii="Cambria" w:hAnsi="Cambria"/>
          <w:sz w:val="24"/>
          <w:szCs w:val="24"/>
        </w:rPr>
        <w:t>17. ožujka 2025</w:t>
      </w:r>
      <w:r w:rsidR="00240953" w:rsidRPr="000E2AD5">
        <w:rPr>
          <w:rFonts w:ascii="Cambria" w:hAnsi="Cambria"/>
          <w:sz w:val="24"/>
          <w:szCs w:val="24"/>
        </w:rPr>
        <w:t>.</w:t>
      </w:r>
      <w:r w:rsidR="00937DC4" w:rsidRPr="000E2AD5">
        <w:rPr>
          <w:rFonts w:ascii="Cambria" w:hAnsi="Cambria"/>
          <w:sz w:val="24"/>
          <w:szCs w:val="24"/>
        </w:rPr>
        <w:t xml:space="preserve"> godine donosi</w:t>
      </w:r>
    </w:p>
    <w:p w14:paraId="39BBC895" w14:textId="77777777" w:rsidR="00937DC4" w:rsidRPr="000E2AD5" w:rsidRDefault="00937DC4" w:rsidP="00C2454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0AD5E4" w14:textId="77777777" w:rsidR="00937DC4" w:rsidRPr="000E2AD5" w:rsidRDefault="00937DC4" w:rsidP="00937DC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ODLUKU</w:t>
      </w:r>
    </w:p>
    <w:p w14:paraId="7A540222" w14:textId="77777777" w:rsidR="00DF75F8" w:rsidRPr="000E2AD5" w:rsidRDefault="00937DC4" w:rsidP="00937DC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1" w:name="_Hlk93320316"/>
      <w:r w:rsidRPr="000E2AD5">
        <w:rPr>
          <w:rFonts w:ascii="Cambria" w:hAnsi="Cambria"/>
          <w:b/>
          <w:bCs/>
          <w:sz w:val="24"/>
          <w:szCs w:val="24"/>
        </w:rPr>
        <w:t xml:space="preserve">o raspisivanju Javnog poziva za </w:t>
      </w:r>
      <w:r w:rsidR="00A150E0" w:rsidRPr="000E2AD5">
        <w:rPr>
          <w:rFonts w:ascii="Cambria" w:hAnsi="Cambria"/>
          <w:b/>
          <w:bCs/>
          <w:sz w:val="24"/>
          <w:szCs w:val="24"/>
        </w:rPr>
        <w:t>financiranje</w:t>
      </w:r>
      <w:r w:rsidRPr="000E2AD5">
        <w:rPr>
          <w:rFonts w:ascii="Cambria" w:hAnsi="Cambria"/>
          <w:b/>
          <w:bCs/>
          <w:sz w:val="24"/>
          <w:szCs w:val="24"/>
        </w:rPr>
        <w:t xml:space="preserve"> </w:t>
      </w:r>
    </w:p>
    <w:p w14:paraId="5EBC7CE5" w14:textId="1C83A476" w:rsidR="00937DC4" w:rsidRPr="000E2AD5" w:rsidRDefault="00937DC4" w:rsidP="00937DC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programskih sadržaja elektroničkih medija u 202</w:t>
      </w:r>
      <w:r w:rsidR="002F6379">
        <w:rPr>
          <w:rFonts w:ascii="Cambria" w:hAnsi="Cambria"/>
          <w:b/>
          <w:bCs/>
          <w:sz w:val="24"/>
          <w:szCs w:val="24"/>
        </w:rPr>
        <w:t>5</w:t>
      </w:r>
      <w:r w:rsidRPr="000E2AD5">
        <w:rPr>
          <w:rFonts w:ascii="Cambria" w:hAnsi="Cambria"/>
          <w:b/>
          <w:bCs/>
          <w:sz w:val="24"/>
          <w:szCs w:val="24"/>
        </w:rPr>
        <w:t>. godini</w:t>
      </w:r>
    </w:p>
    <w:bookmarkEnd w:id="1"/>
    <w:p w14:paraId="00103AC8" w14:textId="77777777" w:rsidR="00937DC4" w:rsidRPr="000E2AD5" w:rsidRDefault="00937DC4" w:rsidP="00271FE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E958B1" w14:textId="23936AD0" w:rsidR="00937DC4" w:rsidRPr="000E2AD5" w:rsidRDefault="00937DC4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1.</w:t>
      </w:r>
    </w:p>
    <w:p w14:paraId="61FC468C" w14:textId="68221400" w:rsidR="00937DC4" w:rsidRPr="000E2AD5" w:rsidRDefault="00240953" w:rsidP="003B3C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Raspisuje se </w:t>
      </w:r>
      <w:r w:rsidR="00937DC4" w:rsidRPr="000E2AD5">
        <w:rPr>
          <w:rFonts w:ascii="Cambria" w:hAnsi="Cambria"/>
          <w:sz w:val="24"/>
          <w:szCs w:val="24"/>
        </w:rPr>
        <w:t xml:space="preserve"> Javni poziv za financiranje programskih sadržaja elektroničkih medija u 202</w:t>
      </w:r>
      <w:r w:rsidR="002F6379">
        <w:rPr>
          <w:rFonts w:ascii="Cambria" w:hAnsi="Cambria"/>
          <w:sz w:val="24"/>
          <w:szCs w:val="24"/>
        </w:rPr>
        <w:t>5</w:t>
      </w:r>
      <w:r w:rsidR="00937DC4" w:rsidRPr="000E2AD5">
        <w:rPr>
          <w:rFonts w:ascii="Cambria" w:hAnsi="Cambria"/>
          <w:sz w:val="24"/>
          <w:szCs w:val="24"/>
        </w:rPr>
        <w:t>. godini (u daljnjem tekstu: Javni poziv).</w:t>
      </w:r>
    </w:p>
    <w:p w14:paraId="262B6518" w14:textId="77777777" w:rsidR="00937DC4" w:rsidRPr="000E2AD5" w:rsidRDefault="00937DC4" w:rsidP="00937DC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8D6EE3B" w14:textId="6975665B" w:rsidR="00937DC4" w:rsidRPr="000E2AD5" w:rsidRDefault="00937DC4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2.</w:t>
      </w:r>
    </w:p>
    <w:p w14:paraId="287E2E2B" w14:textId="306B0908" w:rsidR="00937DC4" w:rsidRPr="000E2AD5" w:rsidRDefault="00937DC4" w:rsidP="003B3C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Predmet Javnog poziva je javno prikupljanje prijava za financiranje programskih sadržaja elektroničkih medija u 202</w:t>
      </w:r>
      <w:r w:rsidR="002F6379">
        <w:rPr>
          <w:rFonts w:ascii="Cambria" w:hAnsi="Cambria"/>
          <w:sz w:val="24"/>
          <w:szCs w:val="24"/>
        </w:rPr>
        <w:t>5</w:t>
      </w:r>
      <w:r w:rsidRPr="000E2AD5">
        <w:rPr>
          <w:rFonts w:ascii="Cambria" w:hAnsi="Cambria"/>
          <w:sz w:val="24"/>
          <w:szCs w:val="24"/>
        </w:rPr>
        <w:t>. godini.</w:t>
      </w:r>
    </w:p>
    <w:p w14:paraId="0BBDEE35" w14:textId="77777777" w:rsidR="001B6F39" w:rsidRPr="000E2AD5" w:rsidRDefault="001B6F39" w:rsidP="003B3C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0681EC7" w14:textId="20663B60" w:rsidR="00AA2FB8" w:rsidRDefault="001B6F39" w:rsidP="00937DC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U okviru ovog Javnog poziva financirat će </w:t>
      </w:r>
      <w:r w:rsidR="003B3CA7" w:rsidRPr="000E2AD5">
        <w:rPr>
          <w:rFonts w:ascii="Cambria" w:hAnsi="Cambria"/>
          <w:sz w:val="24"/>
          <w:szCs w:val="24"/>
        </w:rPr>
        <w:t xml:space="preserve">se </w:t>
      </w:r>
      <w:r w:rsidRPr="000E2AD5">
        <w:rPr>
          <w:rFonts w:ascii="Cambria" w:hAnsi="Cambria"/>
          <w:sz w:val="24"/>
          <w:szCs w:val="24"/>
        </w:rPr>
        <w:t>audiovizualni programi, radijski programi i elektroničke publikacije od interesa za</w:t>
      </w:r>
      <w:r w:rsidR="00E927FC" w:rsidRPr="000E2AD5">
        <w:rPr>
          <w:rFonts w:ascii="Cambria" w:hAnsi="Cambria"/>
          <w:sz w:val="24"/>
          <w:szCs w:val="24"/>
        </w:rPr>
        <w:t xml:space="preserve"> </w:t>
      </w:r>
      <w:bookmarkStart w:id="2" w:name="_Hlk93306835"/>
      <w:r w:rsidR="00240953" w:rsidRPr="000E2AD5">
        <w:rPr>
          <w:rFonts w:ascii="Cambria" w:hAnsi="Cambria"/>
          <w:sz w:val="24"/>
          <w:szCs w:val="24"/>
        </w:rPr>
        <w:t>Općinu Gornja Stubica</w:t>
      </w:r>
      <w:r w:rsidRPr="000E2AD5">
        <w:rPr>
          <w:rFonts w:ascii="Cambria" w:hAnsi="Cambria"/>
          <w:sz w:val="24"/>
          <w:szCs w:val="24"/>
        </w:rPr>
        <w:t xml:space="preserve"> </w:t>
      </w:r>
      <w:bookmarkEnd w:id="2"/>
      <w:r w:rsidRPr="000E2AD5">
        <w:rPr>
          <w:rFonts w:ascii="Cambria" w:hAnsi="Cambria"/>
          <w:sz w:val="24"/>
          <w:szCs w:val="24"/>
        </w:rPr>
        <w:t>koje su izdvojene u tematske cjeline ili pojedinačno.</w:t>
      </w:r>
    </w:p>
    <w:p w14:paraId="0D00A0EE" w14:textId="77777777" w:rsidR="000E2AD5" w:rsidRPr="000E2AD5" w:rsidRDefault="000E2AD5" w:rsidP="00937DC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EACEECB" w14:textId="57E4A51F" w:rsidR="005B2312" w:rsidRPr="000E2AD5" w:rsidRDefault="00AA2FB8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3.</w:t>
      </w:r>
    </w:p>
    <w:p w14:paraId="7B51C433" w14:textId="3737CA06" w:rsidR="005B2312" w:rsidRPr="000E2AD5" w:rsidRDefault="001B6F39" w:rsidP="003B3CA7">
      <w:pPr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Cilj dodjele financijskih </w:t>
      </w:r>
      <w:r w:rsidR="003B3CA7" w:rsidRPr="000E2AD5">
        <w:rPr>
          <w:rFonts w:ascii="Cambria" w:hAnsi="Cambria"/>
          <w:sz w:val="24"/>
          <w:szCs w:val="24"/>
        </w:rPr>
        <w:t>sredstva</w:t>
      </w:r>
      <w:r w:rsidRPr="000E2AD5">
        <w:rPr>
          <w:rFonts w:ascii="Cambria" w:hAnsi="Cambria"/>
          <w:sz w:val="24"/>
          <w:szCs w:val="24"/>
        </w:rPr>
        <w:t xml:space="preserve"> je proizvodnja i objava kvalitetnih programskih sadržaja od interesa za </w:t>
      </w:r>
      <w:r w:rsidR="00240953" w:rsidRPr="000E2AD5">
        <w:rPr>
          <w:rFonts w:ascii="Cambria" w:hAnsi="Cambria"/>
          <w:sz w:val="24"/>
          <w:szCs w:val="24"/>
        </w:rPr>
        <w:t>Općinu Gornja Stubica</w:t>
      </w:r>
      <w:r w:rsidRPr="000E2AD5">
        <w:rPr>
          <w:rFonts w:ascii="Cambria" w:hAnsi="Cambria"/>
          <w:sz w:val="24"/>
          <w:szCs w:val="24"/>
        </w:rPr>
        <w:t>.</w:t>
      </w:r>
    </w:p>
    <w:p w14:paraId="6D0FE4E3" w14:textId="799F7DF6" w:rsidR="005B2312" w:rsidRPr="000E2AD5" w:rsidRDefault="005B2312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4.</w:t>
      </w:r>
    </w:p>
    <w:p w14:paraId="15CCD081" w14:textId="77777777" w:rsidR="005B2312" w:rsidRPr="000E2AD5" w:rsidRDefault="005B2312" w:rsidP="003B3C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Pravo podnošenja prijava imaj</w:t>
      </w:r>
      <w:r w:rsidR="008B25F2" w:rsidRPr="000E2AD5">
        <w:rPr>
          <w:rFonts w:ascii="Cambria" w:hAnsi="Cambria"/>
          <w:sz w:val="24"/>
          <w:szCs w:val="24"/>
        </w:rPr>
        <w:t>u nakladnici koji obavljaju djela</w:t>
      </w:r>
      <w:r w:rsidR="000A39F0" w:rsidRPr="000E2AD5">
        <w:rPr>
          <w:rFonts w:ascii="Cambria" w:hAnsi="Cambria"/>
          <w:sz w:val="24"/>
          <w:szCs w:val="24"/>
        </w:rPr>
        <w:t xml:space="preserve">tnost elektroničkog medija i </w:t>
      </w:r>
      <w:r w:rsidR="008B25F2" w:rsidRPr="000E2AD5">
        <w:rPr>
          <w:rFonts w:ascii="Cambria" w:hAnsi="Cambria"/>
          <w:sz w:val="24"/>
          <w:szCs w:val="24"/>
        </w:rPr>
        <w:t xml:space="preserve">ispunjavaju uvjete </w:t>
      </w:r>
      <w:r w:rsidR="00ED2CCC" w:rsidRPr="000E2AD5">
        <w:rPr>
          <w:rFonts w:ascii="Cambria" w:hAnsi="Cambria"/>
          <w:sz w:val="24"/>
          <w:szCs w:val="24"/>
        </w:rPr>
        <w:t>sukladno</w:t>
      </w:r>
      <w:r w:rsidR="008B25F2" w:rsidRPr="000E2AD5">
        <w:rPr>
          <w:rFonts w:ascii="Cambria" w:hAnsi="Cambria"/>
          <w:sz w:val="24"/>
          <w:szCs w:val="24"/>
        </w:rPr>
        <w:t xml:space="preserve"> Javn</w:t>
      </w:r>
      <w:r w:rsidR="00ED2CCC" w:rsidRPr="000E2AD5">
        <w:rPr>
          <w:rFonts w:ascii="Cambria" w:hAnsi="Cambria"/>
          <w:sz w:val="24"/>
          <w:szCs w:val="24"/>
        </w:rPr>
        <w:t>o</w:t>
      </w:r>
      <w:r w:rsidR="008B25F2" w:rsidRPr="000E2AD5">
        <w:rPr>
          <w:rFonts w:ascii="Cambria" w:hAnsi="Cambria"/>
          <w:sz w:val="24"/>
          <w:szCs w:val="24"/>
        </w:rPr>
        <w:t>m poziv</w:t>
      </w:r>
      <w:r w:rsidR="00ED2CCC" w:rsidRPr="000E2AD5">
        <w:rPr>
          <w:rFonts w:ascii="Cambria" w:hAnsi="Cambria"/>
          <w:sz w:val="24"/>
          <w:szCs w:val="24"/>
        </w:rPr>
        <w:t>u.</w:t>
      </w:r>
    </w:p>
    <w:p w14:paraId="6D679809" w14:textId="77777777" w:rsidR="00ED2CCC" w:rsidRPr="000E2AD5" w:rsidRDefault="00ED2CCC" w:rsidP="005B231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A72BCC5" w14:textId="76B02F30" w:rsidR="00E27454" w:rsidRPr="000E2AD5" w:rsidRDefault="00ED2CCC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5.</w:t>
      </w:r>
    </w:p>
    <w:p w14:paraId="7EC0AC3A" w14:textId="77777777" w:rsidR="00E27454" w:rsidRPr="000E2AD5" w:rsidRDefault="00E27454" w:rsidP="00E2745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Dokumentacija za provedbu Javnog poziva obuhvaća:</w:t>
      </w:r>
    </w:p>
    <w:p w14:paraId="409C2508" w14:textId="77777777" w:rsidR="00E27454" w:rsidRPr="000E2AD5" w:rsidRDefault="00E27454" w:rsidP="00E27454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Tekst Javnog poziva</w:t>
      </w:r>
    </w:p>
    <w:p w14:paraId="41457667" w14:textId="464741F2" w:rsidR="00E27454" w:rsidRPr="000E2AD5" w:rsidRDefault="001A1EBF" w:rsidP="001A1EBF">
      <w:pPr>
        <w:numPr>
          <w:ilvl w:val="0"/>
          <w:numId w:val="3"/>
        </w:numPr>
        <w:spacing w:after="0"/>
        <w:rPr>
          <w:rFonts w:ascii="Cambria" w:eastAsia="Times New Roman" w:hAnsi="Cambria"/>
          <w:sz w:val="24"/>
          <w:szCs w:val="24"/>
          <w:lang w:eastAsia="hr-HR"/>
        </w:rPr>
      </w:pPr>
      <w:r w:rsidRPr="000E2AD5">
        <w:rPr>
          <w:rFonts w:ascii="Cambria" w:hAnsi="Cambria"/>
          <w:sz w:val="24"/>
          <w:szCs w:val="24"/>
        </w:rPr>
        <w:t xml:space="preserve">Obrazac 1 – </w:t>
      </w:r>
      <w:r w:rsidRPr="000E2AD5">
        <w:rPr>
          <w:rFonts w:ascii="Cambria" w:eastAsia="Times New Roman" w:hAnsi="Cambria"/>
          <w:sz w:val="24"/>
          <w:szCs w:val="24"/>
          <w:lang w:eastAsia="hr-HR"/>
        </w:rPr>
        <w:t>podaci o podnositelju prijave na Javni poziv za financiranje programskih sadržaja elektroničkih medija u 202</w:t>
      </w:r>
      <w:r w:rsidR="005846E2">
        <w:rPr>
          <w:rFonts w:ascii="Cambria" w:eastAsia="Times New Roman" w:hAnsi="Cambria"/>
          <w:sz w:val="24"/>
          <w:szCs w:val="24"/>
          <w:lang w:eastAsia="hr-HR"/>
        </w:rPr>
        <w:t>4</w:t>
      </w:r>
      <w:r w:rsidRPr="000E2AD5">
        <w:rPr>
          <w:rFonts w:ascii="Cambria" w:eastAsia="Times New Roman" w:hAnsi="Cambria"/>
          <w:sz w:val="24"/>
          <w:szCs w:val="24"/>
          <w:lang w:eastAsia="hr-HR"/>
        </w:rPr>
        <w:t>. godini</w:t>
      </w:r>
    </w:p>
    <w:p w14:paraId="20DC26BC" w14:textId="77777777" w:rsidR="00E27454" w:rsidRPr="000E2AD5" w:rsidRDefault="00E27454" w:rsidP="00E27454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Obrazac 2 – podaci o programskom sadržaju koji se prijavljuje</w:t>
      </w:r>
    </w:p>
    <w:p w14:paraId="38C6C18E" w14:textId="77777777" w:rsidR="00E27454" w:rsidRPr="000E2AD5" w:rsidRDefault="000B17C9" w:rsidP="00E27454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Obrazac 3  - Izjava o  nepostojanju zapreka za financiranje</w:t>
      </w:r>
    </w:p>
    <w:p w14:paraId="3BFC3476" w14:textId="77777777" w:rsidR="00E27454" w:rsidRPr="000E2AD5" w:rsidRDefault="00D43ED3" w:rsidP="00E27454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lastRenderedPageBreak/>
        <w:t>I</w:t>
      </w:r>
      <w:r w:rsidR="00E27454" w:rsidRPr="000E2AD5">
        <w:rPr>
          <w:rFonts w:ascii="Cambria" w:hAnsi="Cambria"/>
          <w:sz w:val="24"/>
          <w:szCs w:val="24"/>
        </w:rPr>
        <w:t>zvadak iz Upisnika medijskih usluga koji se vodi pri Vijeću za elektroničke medije</w:t>
      </w:r>
    </w:p>
    <w:p w14:paraId="12B60600" w14:textId="77777777" w:rsidR="00E27454" w:rsidRPr="000E2AD5" w:rsidRDefault="00E27454" w:rsidP="00E27454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Google analytics podaci (samo za elektroničke publikacije)</w:t>
      </w:r>
    </w:p>
    <w:p w14:paraId="41943C45" w14:textId="6C40F908" w:rsidR="008F7502" w:rsidRPr="000E2AD5" w:rsidRDefault="00271FE4" w:rsidP="00063AA7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Istraživanje </w:t>
      </w:r>
      <w:r w:rsidR="00FF5417">
        <w:rPr>
          <w:rFonts w:ascii="Cambria" w:hAnsi="Cambria"/>
          <w:sz w:val="24"/>
          <w:szCs w:val="24"/>
        </w:rPr>
        <w:t>gledanosti/</w:t>
      </w:r>
      <w:r w:rsidRPr="000E2AD5">
        <w:rPr>
          <w:rFonts w:ascii="Cambria" w:hAnsi="Cambria"/>
          <w:sz w:val="24"/>
          <w:szCs w:val="24"/>
        </w:rPr>
        <w:t>slušanosti</w:t>
      </w:r>
      <w:r w:rsidR="00FF5417">
        <w:rPr>
          <w:rFonts w:ascii="Cambria" w:hAnsi="Cambria"/>
          <w:sz w:val="24"/>
          <w:szCs w:val="24"/>
        </w:rPr>
        <w:t>/čitanosti</w:t>
      </w:r>
    </w:p>
    <w:p w14:paraId="459CF193" w14:textId="0DABAC7A" w:rsidR="00063AA7" w:rsidRPr="000E2AD5" w:rsidRDefault="00063AA7" w:rsidP="00063AA7">
      <w:pPr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Javni poziv i pripadajući </w:t>
      </w:r>
      <w:r w:rsidR="000E2AD5">
        <w:rPr>
          <w:rFonts w:ascii="Cambria" w:hAnsi="Cambria"/>
          <w:sz w:val="24"/>
          <w:szCs w:val="24"/>
        </w:rPr>
        <w:t>obrasci čine sastavni dio ove Odluke.</w:t>
      </w:r>
    </w:p>
    <w:p w14:paraId="1531A48B" w14:textId="0E047D7E" w:rsidR="00C232FA" w:rsidRDefault="008F7502" w:rsidP="00F75F63">
      <w:pPr>
        <w:spacing w:after="0" w:line="240" w:lineRule="auto"/>
        <w:ind w:left="3540" w:firstLine="429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6</w:t>
      </w:r>
      <w:r w:rsidR="00E27454" w:rsidRPr="000E2AD5">
        <w:rPr>
          <w:rFonts w:ascii="Cambria" w:hAnsi="Cambria"/>
          <w:b/>
          <w:bCs/>
          <w:sz w:val="24"/>
          <w:szCs w:val="24"/>
        </w:rPr>
        <w:t>.</w:t>
      </w:r>
    </w:p>
    <w:p w14:paraId="5D4F14F3" w14:textId="77777777" w:rsidR="000E2AD5" w:rsidRPr="000E2AD5" w:rsidRDefault="000E2AD5" w:rsidP="00F75F63">
      <w:pPr>
        <w:spacing w:after="0" w:line="240" w:lineRule="auto"/>
        <w:ind w:left="3540" w:firstLine="429"/>
        <w:rPr>
          <w:rFonts w:ascii="Cambria" w:hAnsi="Cambria"/>
          <w:b/>
          <w:bCs/>
          <w:sz w:val="24"/>
          <w:szCs w:val="24"/>
        </w:rPr>
      </w:pPr>
    </w:p>
    <w:p w14:paraId="1023800F" w14:textId="77777777" w:rsidR="000E2AD5" w:rsidRPr="000E2AD5" w:rsidRDefault="000E2AD5" w:rsidP="000E2AD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Javni poziv i pripadajući obrasci bit će objavljeni na službenim mrežnim stranicama Općine Gornja Stubica (</w:t>
      </w:r>
      <w:hyperlink r:id="rId6" w:history="1">
        <w:r w:rsidRPr="000E2AD5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Pr="000E2AD5">
        <w:rPr>
          <w:rFonts w:ascii="Cambria" w:hAnsi="Cambria"/>
          <w:sz w:val="24"/>
          <w:szCs w:val="24"/>
        </w:rPr>
        <w:t>).</w:t>
      </w:r>
    </w:p>
    <w:p w14:paraId="0243DE11" w14:textId="77777777" w:rsidR="00601587" w:rsidRPr="000E2AD5" w:rsidRDefault="00601587" w:rsidP="000E2AD5">
      <w:pPr>
        <w:pStyle w:val="Odlomakpopisa"/>
        <w:spacing w:after="0" w:line="240" w:lineRule="auto"/>
        <w:rPr>
          <w:rFonts w:ascii="Cambria" w:hAnsi="Cambria"/>
          <w:sz w:val="24"/>
          <w:szCs w:val="24"/>
        </w:rPr>
      </w:pPr>
    </w:p>
    <w:p w14:paraId="00AAE68E" w14:textId="77777777" w:rsidR="00601587" w:rsidRPr="000E2AD5" w:rsidRDefault="00601587" w:rsidP="006015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Članak </w:t>
      </w:r>
      <w:r w:rsidR="00C232FA" w:rsidRPr="000E2AD5">
        <w:rPr>
          <w:rFonts w:ascii="Cambria" w:hAnsi="Cambria"/>
          <w:b/>
          <w:bCs/>
          <w:sz w:val="24"/>
          <w:szCs w:val="24"/>
        </w:rPr>
        <w:t>7</w:t>
      </w:r>
      <w:r w:rsidRPr="000E2AD5">
        <w:rPr>
          <w:rFonts w:ascii="Cambria" w:hAnsi="Cambria"/>
          <w:b/>
          <w:bCs/>
          <w:sz w:val="24"/>
          <w:szCs w:val="24"/>
        </w:rPr>
        <w:t xml:space="preserve">. </w:t>
      </w:r>
    </w:p>
    <w:p w14:paraId="262A09D2" w14:textId="62B99065" w:rsidR="000E2AD5" w:rsidRPr="00C07513" w:rsidRDefault="000E2AD5" w:rsidP="00C07513">
      <w:p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Za provođenje postupka Javnog poziva imenuje se Povjerenstvo  za provjeru ispunjavanja propisanih uvjeta i ocjenjivanje prijava na Javni poziv u sastavu:</w:t>
      </w:r>
    </w:p>
    <w:p w14:paraId="35C78D77" w14:textId="77777777" w:rsidR="000E2AD5" w:rsidRPr="000E2AD5" w:rsidRDefault="000E2AD5" w:rsidP="000E2AD5">
      <w:pPr>
        <w:pStyle w:val="Odlomakpopisa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Marina Breber, stručna suradnica u TZP Donja Stubica i Gornja Stubica</w:t>
      </w:r>
    </w:p>
    <w:p w14:paraId="438ACF58" w14:textId="77777777" w:rsidR="000E2AD5" w:rsidRPr="000E2AD5" w:rsidRDefault="000E2AD5" w:rsidP="000E2AD5">
      <w:pPr>
        <w:pStyle w:val="Odlomakpopisa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Nataša Barlović, samostalni upravni referent u JUO</w:t>
      </w:r>
    </w:p>
    <w:p w14:paraId="375B87CB" w14:textId="7C555EA6" w:rsidR="00E27454" w:rsidRDefault="000E2AD5" w:rsidP="000E2AD5">
      <w:pPr>
        <w:pStyle w:val="Odlomakpopisa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Nikolina Šalković, voditeljica Odsjeka za financije i proračun u JUO</w:t>
      </w:r>
    </w:p>
    <w:p w14:paraId="721D0F62" w14:textId="77777777" w:rsidR="000E2AD5" w:rsidRPr="000E2AD5" w:rsidRDefault="000E2AD5" w:rsidP="000E2AD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733860" w14:textId="2E7870A7" w:rsidR="00063AA7" w:rsidRPr="000E2AD5" w:rsidRDefault="00063AA7" w:rsidP="006015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8.</w:t>
      </w:r>
    </w:p>
    <w:p w14:paraId="4D7535AE" w14:textId="262554D3" w:rsidR="00E27454" w:rsidRPr="000E2AD5" w:rsidRDefault="009310C6" w:rsidP="00E2745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Zaključak</w:t>
      </w:r>
      <w:r w:rsidR="00E27454" w:rsidRPr="000E2AD5">
        <w:rPr>
          <w:rFonts w:ascii="Cambria" w:hAnsi="Cambria"/>
          <w:sz w:val="24"/>
          <w:szCs w:val="24"/>
        </w:rPr>
        <w:t xml:space="preserve"> o dodjeli financijskih sredstava prijaviteljima na Javni poziv donosi </w:t>
      </w:r>
      <w:r w:rsidR="00063AA7" w:rsidRPr="000E2AD5">
        <w:rPr>
          <w:rFonts w:ascii="Cambria" w:hAnsi="Cambria"/>
          <w:sz w:val="24"/>
          <w:szCs w:val="24"/>
        </w:rPr>
        <w:t xml:space="preserve">općinski načelnik </w:t>
      </w:r>
      <w:r w:rsidR="00E27454" w:rsidRPr="000E2AD5">
        <w:rPr>
          <w:rFonts w:ascii="Cambria" w:hAnsi="Cambria"/>
          <w:sz w:val="24"/>
          <w:szCs w:val="24"/>
        </w:rPr>
        <w:t>na prijedlog Povjerenstva,</w:t>
      </w:r>
      <w:r w:rsidR="00063AA7" w:rsidRPr="000E2AD5">
        <w:rPr>
          <w:rFonts w:ascii="Cambria" w:hAnsi="Cambria"/>
          <w:sz w:val="24"/>
          <w:szCs w:val="24"/>
        </w:rPr>
        <w:t xml:space="preserve"> a</w:t>
      </w:r>
      <w:r w:rsidR="00E27454" w:rsidRPr="000E2AD5">
        <w:rPr>
          <w:rFonts w:ascii="Cambria" w:hAnsi="Cambria"/>
          <w:sz w:val="24"/>
          <w:szCs w:val="24"/>
        </w:rPr>
        <w:t xml:space="preserve"> na temelju provedenog postupka ocjenjivanja prijava.</w:t>
      </w:r>
    </w:p>
    <w:p w14:paraId="0BED1939" w14:textId="77777777" w:rsidR="00063AA7" w:rsidRPr="000E2AD5" w:rsidRDefault="00063AA7" w:rsidP="00E2745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115222B" w14:textId="37747236" w:rsidR="004741F9" w:rsidRPr="000E2AD5" w:rsidRDefault="00E27454" w:rsidP="000E2AD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Na temelju </w:t>
      </w:r>
      <w:r w:rsidR="009310C6">
        <w:rPr>
          <w:rFonts w:ascii="Cambria" w:hAnsi="Cambria"/>
          <w:sz w:val="24"/>
          <w:szCs w:val="24"/>
        </w:rPr>
        <w:t>Zaključka</w:t>
      </w:r>
      <w:r w:rsidRPr="000E2AD5">
        <w:rPr>
          <w:rFonts w:ascii="Cambria" w:hAnsi="Cambria"/>
          <w:sz w:val="24"/>
          <w:szCs w:val="24"/>
        </w:rPr>
        <w:t xml:space="preserve"> iz prethodnog stavka </w:t>
      </w:r>
      <w:r w:rsidR="00063AA7" w:rsidRPr="000E2AD5">
        <w:rPr>
          <w:rFonts w:ascii="Cambria" w:hAnsi="Cambria"/>
          <w:sz w:val="24"/>
          <w:szCs w:val="24"/>
        </w:rPr>
        <w:t>Općina Gornja Stubica</w:t>
      </w:r>
      <w:r w:rsidRPr="000E2AD5">
        <w:rPr>
          <w:rFonts w:ascii="Cambria" w:hAnsi="Cambria"/>
          <w:sz w:val="24"/>
          <w:szCs w:val="24"/>
        </w:rPr>
        <w:t xml:space="preserve"> će s prijaviteljima sklopiti ugovor o financiranju.</w:t>
      </w:r>
    </w:p>
    <w:p w14:paraId="32CCA084" w14:textId="77777777" w:rsidR="001B6F39" w:rsidRPr="000E2AD5" w:rsidRDefault="001B6F39" w:rsidP="00AA3C5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5F6C87" w14:textId="7368D86E" w:rsidR="004741F9" w:rsidRPr="000E2AD5" w:rsidRDefault="00E27454" w:rsidP="00F75F6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Članak </w:t>
      </w:r>
      <w:r w:rsidR="00F75F63" w:rsidRPr="000E2AD5">
        <w:rPr>
          <w:rFonts w:ascii="Cambria" w:hAnsi="Cambria"/>
          <w:b/>
          <w:bCs/>
          <w:sz w:val="24"/>
          <w:szCs w:val="24"/>
        </w:rPr>
        <w:t>9</w:t>
      </w:r>
      <w:r w:rsidR="004741F9" w:rsidRPr="000E2AD5">
        <w:rPr>
          <w:rFonts w:ascii="Cambria" w:hAnsi="Cambria"/>
          <w:b/>
          <w:bCs/>
          <w:sz w:val="24"/>
          <w:szCs w:val="24"/>
        </w:rPr>
        <w:t xml:space="preserve">. </w:t>
      </w:r>
    </w:p>
    <w:p w14:paraId="5CD367E2" w14:textId="46AC5332" w:rsidR="004741F9" w:rsidRPr="000E2AD5" w:rsidRDefault="004741F9" w:rsidP="004741F9">
      <w:p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Sredstva za provođenje ove Odluke osigura</w:t>
      </w:r>
      <w:r w:rsidR="00062FCF" w:rsidRPr="000E2AD5">
        <w:rPr>
          <w:rFonts w:ascii="Cambria" w:hAnsi="Cambria"/>
          <w:sz w:val="24"/>
          <w:szCs w:val="24"/>
        </w:rPr>
        <w:t>na su</w:t>
      </w:r>
      <w:r w:rsidRPr="000E2AD5">
        <w:rPr>
          <w:rFonts w:ascii="Cambria" w:hAnsi="Cambria"/>
          <w:sz w:val="24"/>
          <w:szCs w:val="24"/>
        </w:rPr>
        <w:t xml:space="preserve"> u</w:t>
      </w:r>
      <w:r w:rsidR="00F75F63" w:rsidRPr="000E2AD5">
        <w:rPr>
          <w:rFonts w:ascii="Cambria" w:hAnsi="Cambria"/>
          <w:sz w:val="24"/>
          <w:szCs w:val="24"/>
        </w:rPr>
        <w:t xml:space="preserve"> </w:t>
      </w:r>
      <w:r w:rsidRPr="000E2AD5">
        <w:rPr>
          <w:rFonts w:ascii="Cambria" w:hAnsi="Cambria"/>
          <w:sz w:val="24"/>
          <w:szCs w:val="24"/>
        </w:rPr>
        <w:t xml:space="preserve">Proračunu </w:t>
      </w:r>
      <w:r w:rsidR="00063AA7" w:rsidRPr="000E2AD5">
        <w:rPr>
          <w:rFonts w:ascii="Cambria" w:hAnsi="Cambria"/>
          <w:sz w:val="24"/>
          <w:szCs w:val="24"/>
        </w:rPr>
        <w:t>Općine Gornja Stubica za 202</w:t>
      </w:r>
      <w:r w:rsidR="002F6379">
        <w:rPr>
          <w:rFonts w:ascii="Cambria" w:hAnsi="Cambria"/>
          <w:sz w:val="24"/>
          <w:szCs w:val="24"/>
        </w:rPr>
        <w:t>5</w:t>
      </w:r>
      <w:r w:rsidR="00063AA7" w:rsidRPr="000E2AD5">
        <w:rPr>
          <w:rFonts w:ascii="Cambria" w:hAnsi="Cambria"/>
          <w:sz w:val="24"/>
          <w:szCs w:val="24"/>
        </w:rPr>
        <w:t>. godinu.</w:t>
      </w:r>
    </w:p>
    <w:p w14:paraId="35453839" w14:textId="77777777" w:rsidR="00601587" w:rsidRPr="000E2AD5" w:rsidRDefault="00601587" w:rsidP="00601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0D5620B" w14:textId="009930D7" w:rsidR="00062FCF" w:rsidRPr="000E2AD5" w:rsidRDefault="00376C32" w:rsidP="00F75F6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10</w:t>
      </w:r>
      <w:r w:rsidR="00062FCF" w:rsidRPr="000E2AD5">
        <w:rPr>
          <w:rFonts w:ascii="Cambria" w:hAnsi="Cambria"/>
          <w:sz w:val="24"/>
          <w:szCs w:val="24"/>
        </w:rPr>
        <w:t>.</w:t>
      </w:r>
    </w:p>
    <w:p w14:paraId="251F2BE5" w14:textId="3EEF1C11" w:rsidR="00062FCF" w:rsidRPr="000E2AD5" w:rsidRDefault="00062FCF" w:rsidP="000A39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Ova Odluka stupa na snagu danom donošenja, a objavit će se na</w:t>
      </w:r>
      <w:r w:rsidR="00136822" w:rsidRPr="000E2AD5">
        <w:rPr>
          <w:rFonts w:ascii="Cambria" w:hAnsi="Cambria"/>
          <w:sz w:val="24"/>
          <w:szCs w:val="24"/>
        </w:rPr>
        <w:t xml:space="preserve"> službenim mrežnim stranicama </w:t>
      </w:r>
      <w:r w:rsidR="00063AA7" w:rsidRPr="000E2AD5">
        <w:rPr>
          <w:rFonts w:ascii="Cambria" w:hAnsi="Cambria"/>
          <w:sz w:val="24"/>
          <w:szCs w:val="24"/>
        </w:rPr>
        <w:t>Općine Gornja Stubica</w:t>
      </w:r>
      <w:r w:rsidR="00DF1A5E">
        <w:rPr>
          <w:rFonts w:ascii="Cambria" w:hAnsi="Cambria"/>
          <w:sz w:val="24"/>
          <w:szCs w:val="24"/>
        </w:rPr>
        <w:t xml:space="preserve"> (</w:t>
      </w:r>
      <w:hyperlink r:id="rId7" w:history="1">
        <w:r w:rsidR="00DF1A5E" w:rsidRPr="0047673B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="00DF1A5E">
        <w:rPr>
          <w:rFonts w:ascii="Cambria" w:hAnsi="Cambria"/>
          <w:sz w:val="24"/>
          <w:szCs w:val="24"/>
        </w:rPr>
        <w:t xml:space="preserve">) </w:t>
      </w:r>
      <w:r w:rsidR="00E927FC" w:rsidRPr="000E2AD5">
        <w:rPr>
          <w:rFonts w:ascii="Cambria" w:hAnsi="Cambria"/>
          <w:sz w:val="24"/>
          <w:szCs w:val="24"/>
        </w:rPr>
        <w:t>.</w:t>
      </w:r>
    </w:p>
    <w:p w14:paraId="37E3B93F" w14:textId="77777777" w:rsidR="00062FCF" w:rsidRPr="000E2AD5" w:rsidRDefault="00062FCF" w:rsidP="00062FC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D90494" w14:textId="77777777" w:rsidR="000B17C9" w:rsidRPr="000E2AD5" w:rsidRDefault="000B17C9" w:rsidP="000B17C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391535E" w14:textId="77777777" w:rsidR="000B17C9" w:rsidRPr="000E2AD5" w:rsidRDefault="000B17C9" w:rsidP="000B17C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938206D" w14:textId="77777777" w:rsidR="00062FCF" w:rsidRPr="000E2AD5" w:rsidRDefault="00062FCF" w:rsidP="00062FC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A4280BE" w14:textId="38E6B582" w:rsidR="00A21D9D" w:rsidRPr="000E2AD5" w:rsidRDefault="00F75F63" w:rsidP="00F75F63">
      <w:pPr>
        <w:ind w:left="4956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ab/>
      </w:r>
      <w:r w:rsidR="007254D3">
        <w:rPr>
          <w:rFonts w:ascii="Cambria" w:hAnsi="Cambria"/>
          <w:sz w:val="24"/>
          <w:szCs w:val="24"/>
        </w:rPr>
        <w:t xml:space="preserve">  </w:t>
      </w:r>
      <w:r w:rsidRPr="000E2AD5">
        <w:rPr>
          <w:rFonts w:ascii="Cambria" w:hAnsi="Cambria"/>
          <w:b/>
          <w:bCs/>
          <w:sz w:val="24"/>
          <w:szCs w:val="24"/>
        </w:rPr>
        <w:t>OPĆINSKI NAČELNIK</w:t>
      </w:r>
    </w:p>
    <w:p w14:paraId="430A109B" w14:textId="152BFC10" w:rsidR="00F75F63" w:rsidRPr="00F75F63" w:rsidRDefault="00F75F63" w:rsidP="00F75F63">
      <w:pPr>
        <w:ind w:left="4956"/>
        <w:rPr>
          <w:rFonts w:ascii="Times New Roman" w:hAnsi="Times New Roman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        Jasmin Krizmanić</w:t>
      </w:r>
      <w:r w:rsidRPr="00F75F63">
        <w:rPr>
          <w:rFonts w:ascii="Times New Roman" w:hAnsi="Times New Roman"/>
          <w:b/>
          <w:bCs/>
          <w:sz w:val="24"/>
          <w:szCs w:val="24"/>
        </w:rPr>
        <w:t>, dipl. ing. prom.</w:t>
      </w:r>
    </w:p>
    <w:sectPr w:rsidR="00F75F63" w:rsidRPr="00F7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1DB2"/>
    <w:multiLevelType w:val="hybridMultilevel"/>
    <w:tmpl w:val="E786B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38C"/>
    <w:multiLevelType w:val="hybridMultilevel"/>
    <w:tmpl w:val="D0783EE0"/>
    <w:lvl w:ilvl="0" w:tplc="1CA44A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143C3"/>
    <w:multiLevelType w:val="hybridMultilevel"/>
    <w:tmpl w:val="8F9E222E"/>
    <w:lvl w:ilvl="0" w:tplc="DCFE8D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B58A8"/>
    <w:multiLevelType w:val="hybridMultilevel"/>
    <w:tmpl w:val="F89C05D2"/>
    <w:lvl w:ilvl="0" w:tplc="1108E5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1353">
    <w:abstractNumId w:val="2"/>
  </w:num>
  <w:num w:numId="2" w16cid:durableId="1006859522">
    <w:abstractNumId w:val="1"/>
  </w:num>
  <w:num w:numId="3" w16cid:durableId="528376073">
    <w:abstractNumId w:val="0"/>
  </w:num>
  <w:num w:numId="4" w16cid:durableId="1677612036">
    <w:abstractNumId w:val="4"/>
  </w:num>
  <w:num w:numId="5" w16cid:durableId="37192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D3"/>
    <w:rsid w:val="000333DA"/>
    <w:rsid w:val="00062FCF"/>
    <w:rsid w:val="00063AA7"/>
    <w:rsid w:val="00093A47"/>
    <w:rsid w:val="000A39F0"/>
    <w:rsid w:val="000B17C9"/>
    <w:rsid w:val="000E2AD5"/>
    <w:rsid w:val="000E5848"/>
    <w:rsid w:val="00136822"/>
    <w:rsid w:val="00161E3B"/>
    <w:rsid w:val="001A1EBF"/>
    <w:rsid w:val="001B3E32"/>
    <w:rsid w:val="001B6F39"/>
    <w:rsid w:val="00240953"/>
    <w:rsid w:val="002707D4"/>
    <w:rsid w:val="00271FE4"/>
    <w:rsid w:val="002813D1"/>
    <w:rsid w:val="002D16D3"/>
    <w:rsid w:val="002F5B1B"/>
    <w:rsid w:val="002F6379"/>
    <w:rsid w:val="00350203"/>
    <w:rsid w:val="00376C32"/>
    <w:rsid w:val="003B3CA7"/>
    <w:rsid w:val="003D205E"/>
    <w:rsid w:val="003F5E93"/>
    <w:rsid w:val="003F61E6"/>
    <w:rsid w:val="004373AA"/>
    <w:rsid w:val="004741F9"/>
    <w:rsid w:val="005846E2"/>
    <w:rsid w:val="0059027A"/>
    <w:rsid w:val="005965B1"/>
    <w:rsid w:val="005B2312"/>
    <w:rsid w:val="005E000E"/>
    <w:rsid w:val="00601587"/>
    <w:rsid w:val="00610192"/>
    <w:rsid w:val="00671EDC"/>
    <w:rsid w:val="006E7FBF"/>
    <w:rsid w:val="00703AB2"/>
    <w:rsid w:val="007254D3"/>
    <w:rsid w:val="007470AB"/>
    <w:rsid w:val="007761A3"/>
    <w:rsid w:val="00795B17"/>
    <w:rsid w:val="007D6C5C"/>
    <w:rsid w:val="007E57EA"/>
    <w:rsid w:val="007F1CA3"/>
    <w:rsid w:val="008206F0"/>
    <w:rsid w:val="0087034C"/>
    <w:rsid w:val="00885785"/>
    <w:rsid w:val="008B25F2"/>
    <w:rsid w:val="008D0C9D"/>
    <w:rsid w:val="008F6442"/>
    <w:rsid w:val="008F7502"/>
    <w:rsid w:val="009310C6"/>
    <w:rsid w:val="00937DC4"/>
    <w:rsid w:val="009457E3"/>
    <w:rsid w:val="00953CC1"/>
    <w:rsid w:val="009D612B"/>
    <w:rsid w:val="00A065D9"/>
    <w:rsid w:val="00A150E0"/>
    <w:rsid w:val="00A21D9D"/>
    <w:rsid w:val="00A42DCF"/>
    <w:rsid w:val="00A51FC3"/>
    <w:rsid w:val="00A92F86"/>
    <w:rsid w:val="00AA2FB8"/>
    <w:rsid w:val="00AA3C51"/>
    <w:rsid w:val="00AB52A7"/>
    <w:rsid w:val="00AD1899"/>
    <w:rsid w:val="00B0382F"/>
    <w:rsid w:val="00B07277"/>
    <w:rsid w:val="00B30C24"/>
    <w:rsid w:val="00B66C6C"/>
    <w:rsid w:val="00BE6F97"/>
    <w:rsid w:val="00C07513"/>
    <w:rsid w:val="00C1066A"/>
    <w:rsid w:val="00C232FA"/>
    <w:rsid w:val="00C24547"/>
    <w:rsid w:val="00C5776C"/>
    <w:rsid w:val="00CA02CD"/>
    <w:rsid w:val="00CB363E"/>
    <w:rsid w:val="00CD722C"/>
    <w:rsid w:val="00D23449"/>
    <w:rsid w:val="00D43ED3"/>
    <w:rsid w:val="00D679B6"/>
    <w:rsid w:val="00D914D3"/>
    <w:rsid w:val="00DE43DA"/>
    <w:rsid w:val="00DF1A5E"/>
    <w:rsid w:val="00DF75F8"/>
    <w:rsid w:val="00E109C0"/>
    <w:rsid w:val="00E27454"/>
    <w:rsid w:val="00E559C1"/>
    <w:rsid w:val="00E66A96"/>
    <w:rsid w:val="00E8739C"/>
    <w:rsid w:val="00E927FC"/>
    <w:rsid w:val="00ED0D51"/>
    <w:rsid w:val="00ED2CCC"/>
    <w:rsid w:val="00F0146E"/>
    <w:rsid w:val="00F33FE6"/>
    <w:rsid w:val="00F75F63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DEBE"/>
  <w15:chartTrackingRefBased/>
  <w15:docId w15:val="{D29AEA4F-01F8-4040-9551-A15D920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0158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0158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3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5848"/>
    <w:pPr>
      <w:ind w:left="720"/>
      <w:contextualSpacing/>
    </w:pPr>
  </w:style>
  <w:style w:type="character" w:styleId="Nerijeenospominjanje">
    <w:name w:val="Unresolved Mention"/>
    <w:uiPriority w:val="99"/>
    <w:semiHidden/>
    <w:unhideWhenUsed/>
    <w:rsid w:val="000B17C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409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njastub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Gusak Galić</dc:creator>
  <cp:keywords/>
  <dc:description/>
  <cp:lastModifiedBy>Gordana</cp:lastModifiedBy>
  <cp:revision>3</cp:revision>
  <cp:lastPrinted>2023-02-08T11:53:00Z</cp:lastPrinted>
  <dcterms:created xsi:type="dcterms:W3CDTF">2025-03-17T13:14:00Z</dcterms:created>
  <dcterms:modified xsi:type="dcterms:W3CDTF">2025-03-17T13:21:00Z</dcterms:modified>
</cp:coreProperties>
</file>